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ACE902" w14:textId="77777777" w:rsidR="004B1F44" w:rsidRPr="000964A1" w:rsidRDefault="004B1F44" w:rsidP="0098647B">
      <w:pPr>
        <w:pStyle w:val="paragraph"/>
        <w:spacing w:before="0" w:beforeAutospacing="0" w:after="0" w:afterAutospacing="0"/>
        <w:textAlignment w:val="baseline"/>
        <w:rPr>
          <w:rStyle w:val="eop"/>
          <w:rFonts w:ascii="Arial Unicode MS" w:eastAsia="Arial Unicode MS" w:hAnsi="Arial Unicode MS" w:cs="Arial Unicode MS"/>
          <w:sz w:val="22"/>
          <w:szCs w:val="22"/>
        </w:rPr>
      </w:pPr>
    </w:p>
    <w:p w14:paraId="13BE53A1" w14:textId="77777777" w:rsidR="000964A1" w:rsidRPr="000964A1" w:rsidRDefault="000964A1" w:rsidP="004B1F44">
      <w:pPr>
        <w:pStyle w:val="NormalWeb"/>
        <w:jc w:val="right"/>
        <w:rPr>
          <w:rStyle w:val="Textoennegrita"/>
          <w:rFonts w:asciiTheme="minorHAnsi" w:eastAsiaTheme="majorEastAsia" w:hAnsiTheme="minorHAnsi"/>
          <w:sz w:val="22"/>
          <w:szCs w:val="22"/>
        </w:rPr>
      </w:pPr>
    </w:p>
    <w:p w14:paraId="1EFE9E2F" w14:textId="34CA01DB" w:rsidR="000964A1" w:rsidRPr="000964A1" w:rsidRDefault="004B1F44" w:rsidP="000964A1">
      <w:pPr>
        <w:pStyle w:val="NormalWeb"/>
        <w:jc w:val="right"/>
        <w:rPr>
          <w:rFonts w:asciiTheme="minorHAnsi" w:hAnsiTheme="minorHAnsi"/>
          <w:sz w:val="22"/>
          <w:szCs w:val="22"/>
        </w:rPr>
      </w:pPr>
      <w:r w:rsidRPr="000964A1">
        <w:rPr>
          <w:rStyle w:val="Textoennegrita"/>
          <w:rFonts w:asciiTheme="minorHAnsi" w:eastAsiaTheme="majorEastAsia" w:hAnsiTheme="minorHAnsi"/>
          <w:sz w:val="22"/>
          <w:szCs w:val="22"/>
        </w:rPr>
        <w:t>Press Release | Madrid, July 2025</w:t>
      </w:r>
    </w:p>
    <w:p w14:paraId="4D51CCB2" w14:textId="77777777" w:rsidR="000964A1" w:rsidRPr="000964A1" w:rsidRDefault="000964A1" w:rsidP="000964A1">
      <w:pPr>
        <w:pStyle w:val="NormalWeb"/>
        <w:jc w:val="right"/>
        <w:rPr>
          <w:rStyle w:val="Textoennegrita"/>
          <w:rFonts w:asciiTheme="minorHAnsi" w:hAnsiTheme="minorHAnsi"/>
          <w:b w:val="0"/>
          <w:bCs w:val="0"/>
          <w:sz w:val="22"/>
          <w:szCs w:val="22"/>
        </w:rPr>
      </w:pPr>
    </w:p>
    <w:p w14:paraId="59A1C827" w14:textId="329BD31C" w:rsidR="004B1F44" w:rsidRPr="000964A1" w:rsidRDefault="004B1F44" w:rsidP="004B1F44">
      <w:pPr>
        <w:pStyle w:val="NormalWeb"/>
        <w:rPr>
          <w:rFonts w:asciiTheme="minorHAnsi" w:hAnsiTheme="minorHAnsi"/>
          <w:sz w:val="22"/>
          <w:szCs w:val="22"/>
        </w:rPr>
      </w:pPr>
      <w:r w:rsidRPr="000964A1">
        <w:rPr>
          <w:rStyle w:val="Textoennegrita"/>
          <w:rFonts w:asciiTheme="minorHAnsi" w:eastAsiaTheme="majorEastAsia" w:hAnsiTheme="minorHAnsi"/>
          <w:sz w:val="22"/>
          <w:szCs w:val="22"/>
        </w:rPr>
        <w:t>C!PRINT MADRID AND PMG PROMOGIFT PREPARE THEIR NEW EDITIONS</w:t>
      </w:r>
    </w:p>
    <w:p w14:paraId="2E887090" w14:textId="6BAC9D84" w:rsidR="004B1F44" w:rsidRPr="000964A1" w:rsidRDefault="004B1F44" w:rsidP="004B1F44">
      <w:pPr>
        <w:pStyle w:val="NormalWeb"/>
        <w:rPr>
          <w:rFonts w:asciiTheme="minorHAnsi" w:hAnsiTheme="minorHAnsi"/>
          <w:b/>
          <w:bCs/>
          <w:sz w:val="22"/>
          <w:szCs w:val="22"/>
        </w:rPr>
      </w:pPr>
      <w:r w:rsidRPr="000964A1">
        <w:rPr>
          <w:rFonts w:asciiTheme="minorHAnsi" w:hAnsiTheme="minorHAnsi"/>
          <w:b/>
          <w:bCs/>
          <w:sz w:val="22"/>
          <w:szCs w:val="22"/>
        </w:rPr>
        <w:t>Both events will once again take place simultaneously on January 13 and 14, 2026</w:t>
      </w:r>
    </w:p>
    <w:p w14:paraId="43530979" w14:textId="3268E2D1" w:rsidR="004B1F44" w:rsidRPr="000964A1" w:rsidRDefault="004B1F44" w:rsidP="004B1F44">
      <w:pPr>
        <w:pStyle w:val="NormalWeb"/>
        <w:rPr>
          <w:rFonts w:asciiTheme="minorHAnsi" w:hAnsiTheme="minorHAnsi"/>
          <w:sz w:val="22"/>
          <w:szCs w:val="22"/>
        </w:rPr>
      </w:pPr>
      <w:r w:rsidRPr="000964A1">
        <w:rPr>
          <w:rFonts w:asciiTheme="minorHAnsi" w:hAnsiTheme="minorHAnsi"/>
          <w:sz w:val="22"/>
          <w:szCs w:val="22"/>
        </w:rPr>
        <w:t xml:space="preserve">C!Print Madrid, the </w:t>
      </w:r>
      <w:r w:rsidR="00827130" w:rsidRPr="000964A1">
        <w:rPr>
          <w:rFonts w:asciiTheme="minorHAnsi" w:hAnsiTheme="minorHAnsi"/>
          <w:sz w:val="22"/>
          <w:szCs w:val="22"/>
        </w:rPr>
        <w:t>reference</w:t>
      </w:r>
      <w:r w:rsidRPr="000964A1">
        <w:rPr>
          <w:rFonts w:asciiTheme="minorHAnsi" w:hAnsiTheme="minorHAnsi"/>
          <w:sz w:val="22"/>
          <w:szCs w:val="22"/>
        </w:rPr>
        <w:t xml:space="preserve"> event for professionals seeking the </w:t>
      </w:r>
      <w:r w:rsidRPr="000964A1">
        <w:rPr>
          <w:rFonts w:asciiTheme="minorHAnsi" w:hAnsiTheme="minorHAnsi"/>
          <w:b/>
          <w:bCs/>
          <w:sz w:val="22"/>
          <w:szCs w:val="22"/>
        </w:rPr>
        <w:t>latest innovations in printing, visual communication, marking and personalization</w:t>
      </w:r>
      <w:r w:rsidR="00154391" w:rsidRPr="000964A1">
        <w:rPr>
          <w:rFonts w:asciiTheme="minorHAnsi" w:hAnsiTheme="minorHAnsi"/>
          <w:b/>
          <w:bCs/>
          <w:sz w:val="22"/>
          <w:szCs w:val="22"/>
        </w:rPr>
        <w:t xml:space="preserve"> in the iberian peninsula</w:t>
      </w:r>
      <w:r w:rsidRPr="000964A1">
        <w:rPr>
          <w:rFonts w:asciiTheme="minorHAnsi" w:hAnsiTheme="minorHAnsi"/>
          <w:b/>
          <w:bCs/>
          <w:sz w:val="22"/>
          <w:szCs w:val="22"/>
        </w:rPr>
        <w:t>, is preparing its 10th edition, which will take place on January 13, 14, and 15</w:t>
      </w:r>
      <w:r w:rsidRPr="000964A1">
        <w:rPr>
          <w:rFonts w:asciiTheme="minorHAnsi" w:hAnsiTheme="minorHAnsi"/>
          <w:sz w:val="22"/>
          <w:szCs w:val="22"/>
        </w:rPr>
        <w:t xml:space="preserve"> in Hall 14 of IFEMA MADRID. As part of the joint project with the associations FYVAR (Association of Manufacturers and Sellers of Promotional Products), AIMFAP (Association of Importers, Wholesalers and Manufacturers of Promotional Items), and IFEMA MADRID</w:t>
      </w:r>
      <w:r w:rsidR="00CD1C9E" w:rsidRPr="000964A1">
        <w:rPr>
          <w:rFonts w:asciiTheme="minorHAnsi" w:hAnsiTheme="minorHAnsi"/>
          <w:sz w:val="22"/>
          <w:szCs w:val="22"/>
        </w:rPr>
        <w:t xml:space="preserve"> (the main venue for Trade Shows events in Spain)</w:t>
      </w:r>
      <w:r w:rsidR="00E60446" w:rsidRPr="000964A1">
        <w:rPr>
          <w:rFonts w:asciiTheme="minorHAnsi" w:hAnsiTheme="minorHAnsi"/>
          <w:sz w:val="22"/>
          <w:szCs w:val="22"/>
        </w:rPr>
        <w:t>;</w:t>
      </w:r>
      <w:r w:rsidRPr="000964A1">
        <w:rPr>
          <w:rFonts w:asciiTheme="minorHAnsi" w:hAnsiTheme="minorHAnsi"/>
          <w:sz w:val="22"/>
          <w:szCs w:val="22"/>
        </w:rPr>
        <w:t xml:space="preserve"> the </w:t>
      </w:r>
      <w:r w:rsidR="00CD1C9E" w:rsidRPr="000964A1">
        <w:rPr>
          <w:rFonts w:asciiTheme="minorHAnsi" w:hAnsiTheme="minorHAnsi"/>
          <w:sz w:val="22"/>
          <w:szCs w:val="22"/>
        </w:rPr>
        <w:t>event</w:t>
      </w:r>
      <w:r w:rsidRPr="000964A1">
        <w:rPr>
          <w:rFonts w:asciiTheme="minorHAnsi" w:hAnsiTheme="minorHAnsi"/>
          <w:sz w:val="22"/>
          <w:szCs w:val="22"/>
        </w:rPr>
        <w:t xml:space="preserve"> will once again coincide with </w:t>
      </w:r>
      <w:r w:rsidRPr="000964A1">
        <w:rPr>
          <w:rFonts w:asciiTheme="minorHAnsi" w:hAnsiTheme="minorHAnsi"/>
          <w:b/>
          <w:bCs/>
          <w:sz w:val="22"/>
          <w:szCs w:val="22"/>
        </w:rPr>
        <w:t>PMG Promogift, which will be held from January 12 to 14 in the adjacent hall</w:t>
      </w:r>
      <w:r w:rsidRPr="000964A1">
        <w:rPr>
          <w:rFonts w:asciiTheme="minorHAnsi" w:hAnsiTheme="minorHAnsi"/>
          <w:sz w:val="22"/>
          <w:szCs w:val="22"/>
        </w:rPr>
        <w:t>.</w:t>
      </w:r>
    </w:p>
    <w:p w14:paraId="5F80C891" w14:textId="77777777" w:rsidR="000964A1" w:rsidRPr="000964A1" w:rsidRDefault="000964A1" w:rsidP="004B1F44">
      <w:pPr>
        <w:pStyle w:val="NormalWeb"/>
        <w:rPr>
          <w:rFonts w:asciiTheme="minorHAnsi" w:hAnsiTheme="minorHAnsi"/>
          <w:sz w:val="22"/>
          <w:szCs w:val="22"/>
        </w:rPr>
      </w:pPr>
    </w:p>
    <w:p w14:paraId="639F3388" w14:textId="058B1AEF" w:rsidR="004B1F44" w:rsidRPr="000964A1" w:rsidRDefault="004B1F44" w:rsidP="004B1F44">
      <w:pPr>
        <w:pStyle w:val="NormalWeb"/>
        <w:rPr>
          <w:rFonts w:asciiTheme="minorHAnsi" w:hAnsiTheme="minorHAnsi"/>
          <w:sz w:val="22"/>
          <w:szCs w:val="22"/>
        </w:rPr>
      </w:pPr>
      <w:r w:rsidRPr="000964A1">
        <w:rPr>
          <w:rStyle w:val="Textoennegrita"/>
          <w:rFonts w:asciiTheme="minorHAnsi" w:eastAsiaTheme="majorEastAsia" w:hAnsiTheme="minorHAnsi"/>
          <w:sz w:val="22"/>
          <w:szCs w:val="22"/>
        </w:rPr>
        <w:t xml:space="preserve">TWO COMPLEMENTARY EVENTS, </w:t>
      </w:r>
      <w:r w:rsidR="00060C7A" w:rsidRPr="000964A1">
        <w:rPr>
          <w:rStyle w:val="Textoennegrita"/>
          <w:rFonts w:asciiTheme="minorHAnsi" w:eastAsiaTheme="majorEastAsia" w:hAnsiTheme="minorHAnsi"/>
          <w:sz w:val="22"/>
          <w:szCs w:val="22"/>
        </w:rPr>
        <w:t>A STRONGER INDUSTRY</w:t>
      </w:r>
      <w:r w:rsidRPr="000964A1">
        <w:rPr>
          <w:rStyle w:val="Textoennegrita"/>
          <w:rFonts w:asciiTheme="minorHAnsi" w:eastAsiaTheme="majorEastAsia" w:hAnsiTheme="minorHAnsi"/>
          <w:sz w:val="22"/>
          <w:szCs w:val="22"/>
        </w:rPr>
        <w:t xml:space="preserve"> </w:t>
      </w:r>
      <w:r w:rsidR="00060C7A" w:rsidRPr="000964A1">
        <w:rPr>
          <w:rStyle w:val="Textoennegrita"/>
          <w:rFonts w:asciiTheme="minorHAnsi" w:eastAsiaTheme="majorEastAsia" w:hAnsiTheme="minorHAnsi"/>
          <w:sz w:val="22"/>
          <w:szCs w:val="22"/>
        </w:rPr>
        <w:t>CONNECTION</w:t>
      </w:r>
    </w:p>
    <w:p w14:paraId="6D88DAAB" w14:textId="20653CD3" w:rsidR="004B1F44" w:rsidRPr="000964A1" w:rsidRDefault="004B1F44" w:rsidP="004B1F44">
      <w:pPr>
        <w:pStyle w:val="NormalWeb"/>
        <w:rPr>
          <w:rFonts w:asciiTheme="minorHAnsi" w:hAnsiTheme="minorHAnsi"/>
          <w:sz w:val="22"/>
          <w:szCs w:val="22"/>
        </w:rPr>
      </w:pPr>
      <w:r w:rsidRPr="000964A1">
        <w:rPr>
          <w:rFonts w:asciiTheme="minorHAnsi" w:hAnsiTheme="minorHAnsi"/>
          <w:sz w:val="22"/>
          <w:szCs w:val="22"/>
        </w:rPr>
        <w:t xml:space="preserve">The success of recent editions has confirmed the strength of this alliance: </w:t>
      </w:r>
      <w:r w:rsidRPr="00903230">
        <w:rPr>
          <w:rFonts w:asciiTheme="minorHAnsi" w:hAnsiTheme="minorHAnsi"/>
          <w:b/>
          <w:bCs/>
          <w:sz w:val="22"/>
          <w:szCs w:val="22"/>
        </w:rPr>
        <w:t>in January 2025, over 20,000 professionals visited C!Print Madrid and PMG Promogift</w:t>
      </w:r>
      <w:r w:rsidRPr="000964A1">
        <w:rPr>
          <w:rFonts w:asciiTheme="minorHAnsi" w:hAnsiTheme="minorHAnsi"/>
          <w:sz w:val="22"/>
          <w:szCs w:val="22"/>
        </w:rPr>
        <w:t xml:space="preserve">. This overlap has created a key meeting point between complementary industries, connecting the worlds of </w:t>
      </w:r>
      <w:r w:rsidR="00623DFE" w:rsidRPr="000964A1">
        <w:rPr>
          <w:rFonts w:asciiTheme="minorHAnsi" w:hAnsiTheme="minorHAnsi"/>
          <w:sz w:val="22"/>
          <w:szCs w:val="22"/>
        </w:rPr>
        <w:t>gifts and garment</w:t>
      </w:r>
      <w:r w:rsidRPr="000964A1">
        <w:rPr>
          <w:rFonts w:asciiTheme="minorHAnsi" w:hAnsiTheme="minorHAnsi"/>
          <w:sz w:val="22"/>
          <w:szCs w:val="22"/>
        </w:rPr>
        <w:t xml:space="preserve"> products with personalization, printing, and visual communication.</w:t>
      </w:r>
    </w:p>
    <w:p w14:paraId="3639D266" w14:textId="77777777" w:rsidR="004B1F44" w:rsidRPr="000964A1" w:rsidRDefault="004B1F44" w:rsidP="004B1F44">
      <w:pPr>
        <w:pStyle w:val="NormalWeb"/>
        <w:rPr>
          <w:rFonts w:asciiTheme="minorHAnsi" w:hAnsiTheme="minorHAnsi"/>
          <w:sz w:val="22"/>
          <w:szCs w:val="22"/>
        </w:rPr>
      </w:pPr>
      <w:r w:rsidRPr="000964A1">
        <w:rPr>
          <w:rFonts w:asciiTheme="minorHAnsi" w:hAnsiTheme="minorHAnsi"/>
          <w:sz w:val="22"/>
          <w:szCs w:val="22"/>
        </w:rPr>
        <w:t>Both trade shows have demonstrated that their communities share converging needs and interests. C!Print brings its innovative approach to printing technologies, marking and personalization, packaging, and online printing solutions, while PMG Promogift gathers the leading distributors and manufacturers of promotional gifts and textiles, showcasing the latest sustainable and eco-friendly innovations. Visiting professionals thus have the opportunity to discover new applications, technical solutions, and suppliers in a single visit.</w:t>
      </w:r>
    </w:p>
    <w:p w14:paraId="5ECCFC78" w14:textId="7C9C327E" w:rsidR="000964A1" w:rsidRDefault="004B1F44" w:rsidP="004B1F44">
      <w:pPr>
        <w:pStyle w:val="NormalWeb"/>
        <w:rPr>
          <w:rFonts w:asciiTheme="minorHAnsi" w:hAnsiTheme="minorHAnsi"/>
          <w:sz w:val="22"/>
          <w:szCs w:val="22"/>
        </w:rPr>
      </w:pPr>
      <w:r w:rsidRPr="000964A1">
        <w:rPr>
          <w:rFonts w:asciiTheme="minorHAnsi" w:hAnsiTheme="minorHAnsi"/>
          <w:sz w:val="22"/>
          <w:szCs w:val="22"/>
        </w:rPr>
        <w:t xml:space="preserve">In addition, the synergy extends to the exhibition and </w:t>
      </w:r>
      <w:r w:rsidR="00B93331" w:rsidRPr="000964A1">
        <w:rPr>
          <w:rFonts w:asciiTheme="minorHAnsi" w:hAnsiTheme="minorHAnsi"/>
          <w:sz w:val="22"/>
          <w:szCs w:val="22"/>
        </w:rPr>
        <w:t>learning opportunities</w:t>
      </w:r>
      <w:r w:rsidRPr="000964A1">
        <w:rPr>
          <w:rFonts w:asciiTheme="minorHAnsi" w:hAnsiTheme="minorHAnsi"/>
          <w:sz w:val="22"/>
          <w:szCs w:val="22"/>
        </w:rPr>
        <w:t xml:space="preserve">: C!Print Madrid is preparing a new edition of its conference and workshop program in the Plug&amp;Play space, along with new live demo zones in the C!Wrap area. </w:t>
      </w:r>
      <w:r w:rsidRPr="000964A1">
        <w:rPr>
          <w:rFonts w:asciiTheme="minorHAnsi" w:hAnsiTheme="minorHAnsi"/>
          <w:b/>
          <w:bCs/>
          <w:sz w:val="22"/>
          <w:szCs w:val="22"/>
        </w:rPr>
        <w:t>The event will also celebrate its 10th edition</w:t>
      </w:r>
      <w:r w:rsidRPr="000964A1">
        <w:rPr>
          <w:rFonts w:asciiTheme="minorHAnsi" w:hAnsiTheme="minorHAnsi"/>
          <w:sz w:val="22"/>
          <w:szCs w:val="22"/>
        </w:rPr>
        <w:t>, a special occasion to commemorate the evolution of the graphic and visual industry alongside exhibitors and visitors.</w:t>
      </w:r>
      <w:r w:rsidR="00B93331" w:rsidRPr="000964A1">
        <w:rPr>
          <w:rFonts w:asciiTheme="minorHAnsi" w:hAnsiTheme="minorHAnsi"/>
          <w:sz w:val="22"/>
          <w:szCs w:val="22"/>
        </w:rPr>
        <w:t xml:space="preserve"> </w:t>
      </w:r>
      <w:r w:rsidRPr="000964A1">
        <w:rPr>
          <w:rFonts w:asciiTheme="minorHAnsi" w:hAnsiTheme="minorHAnsi"/>
          <w:sz w:val="22"/>
          <w:szCs w:val="22"/>
        </w:rPr>
        <w:t>PMG Promogift, for its part, will bring back its FORO space, following the excellent reception it had in the last edition.</w:t>
      </w:r>
    </w:p>
    <w:p w14:paraId="27E819EA" w14:textId="77777777" w:rsidR="000964A1" w:rsidRDefault="000964A1" w:rsidP="004B1F44">
      <w:pPr>
        <w:pStyle w:val="NormalWeb"/>
        <w:rPr>
          <w:rFonts w:asciiTheme="minorHAnsi" w:hAnsiTheme="minorHAnsi"/>
          <w:sz w:val="22"/>
          <w:szCs w:val="22"/>
        </w:rPr>
      </w:pPr>
    </w:p>
    <w:p w14:paraId="6D55ACC5" w14:textId="77777777" w:rsidR="000964A1" w:rsidRDefault="000964A1" w:rsidP="004B1F44">
      <w:pPr>
        <w:pStyle w:val="NormalWeb"/>
        <w:rPr>
          <w:rFonts w:asciiTheme="minorHAnsi" w:hAnsiTheme="minorHAnsi"/>
          <w:sz w:val="22"/>
          <w:szCs w:val="22"/>
        </w:rPr>
      </w:pPr>
    </w:p>
    <w:p w14:paraId="359214A1" w14:textId="77777777" w:rsidR="000964A1" w:rsidRDefault="000964A1" w:rsidP="004B1F44">
      <w:pPr>
        <w:pStyle w:val="NormalWeb"/>
        <w:rPr>
          <w:rFonts w:asciiTheme="minorHAnsi" w:hAnsiTheme="minorHAnsi"/>
          <w:sz w:val="22"/>
          <w:szCs w:val="22"/>
        </w:rPr>
      </w:pPr>
    </w:p>
    <w:p w14:paraId="45233BD7" w14:textId="77777777" w:rsidR="000964A1" w:rsidRDefault="000964A1" w:rsidP="004B1F44">
      <w:pPr>
        <w:pStyle w:val="NormalWeb"/>
        <w:rPr>
          <w:rFonts w:asciiTheme="minorHAnsi" w:hAnsiTheme="minorHAnsi"/>
          <w:sz w:val="22"/>
          <w:szCs w:val="22"/>
        </w:rPr>
      </w:pPr>
    </w:p>
    <w:p w14:paraId="7AC77BA9" w14:textId="77777777" w:rsidR="000964A1" w:rsidRDefault="000964A1" w:rsidP="004B1F44">
      <w:pPr>
        <w:pStyle w:val="NormalWeb"/>
        <w:rPr>
          <w:rFonts w:asciiTheme="minorHAnsi" w:hAnsiTheme="minorHAnsi"/>
          <w:sz w:val="22"/>
          <w:szCs w:val="22"/>
        </w:rPr>
      </w:pPr>
    </w:p>
    <w:p w14:paraId="1A09F6BF" w14:textId="77777777" w:rsidR="000964A1" w:rsidRPr="000964A1" w:rsidRDefault="000964A1" w:rsidP="004B1F44">
      <w:pPr>
        <w:pStyle w:val="NormalWeb"/>
        <w:rPr>
          <w:rStyle w:val="Textoennegrita"/>
          <w:rFonts w:asciiTheme="minorHAnsi" w:hAnsiTheme="minorHAnsi"/>
          <w:b w:val="0"/>
          <w:bCs w:val="0"/>
          <w:sz w:val="22"/>
          <w:szCs w:val="22"/>
        </w:rPr>
      </w:pPr>
    </w:p>
    <w:p w14:paraId="53547F6C" w14:textId="5433B5A9" w:rsidR="004B1F44" w:rsidRPr="000964A1" w:rsidRDefault="004B1F44" w:rsidP="004B1F44">
      <w:pPr>
        <w:pStyle w:val="NormalWeb"/>
        <w:rPr>
          <w:rFonts w:asciiTheme="minorHAnsi" w:hAnsiTheme="minorHAnsi"/>
          <w:sz w:val="22"/>
          <w:szCs w:val="22"/>
        </w:rPr>
      </w:pPr>
      <w:r w:rsidRPr="000964A1">
        <w:rPr>
          <w:rStyle w:val="Textoennegrita"/>
          <w:rFonts w:asciiTheme="minorHAnsi" w:eastAsiaTheme="majorEastAsia" w:hAnsiTheme="minorHAnsi"/>
          <w:sz w:val="22"/>
          <w:szCs w:val="22"/>
        </w:rPr>
        <w:t>2026: A STRATEGIC YEAR FOR BOTH SECTORS</w:t>
      </w:r>
    </w:p>
    <w:p w14:paraId="5728E2C0" w14:textId="618DABFF" w:rsidR="004B1F44" w:rsidRPr="000964A1" w:rsidRDefault="004B1F44" w:rsidP="00356431">
      <w:pPr>
        <w:pStyle w:val="NormalWeb"/>
        <w:rPr>
          <w:sz w:val="22"/>
          <w:szCs w:val="22"/>
        </w:rPr>
      </w:pPr>
      <w:r w:rsidRPr="000964A1">
        <w:rPr>
          <w:rFonts w:asciiTheme="minorHAnsi" w:hAnsiTheme="minorHAnsi"/>
          <w:sz w:val="22"/>
          <w:szCs w:val="22"/>
        </w:rPr>
        <w:t>January is consolidating itself as a key moment for the sector, kicking off the professional calendar with a must-attend event to unveil innovations, activate business opportunities, and strengthen connections with clients and partners.</w:t>
      </w:r>
      <w:r w:rsidR="0050181D" w:rsidRPr="000964A1">
        <w:rPr>
          <w:rFonts w:asciiTheme="minorHAnsi" w:hAnsiTheme="minorHAnsi"/>
          <w:sz w:val="22"/>
          <w:szCs w:val="22"/>
        </w:rPr>
        <w:t xml:space="preserve"> </w:t>
      </w:r>
      <w:r w:rsidR="009225FF" w:rsidRPr="000964A1">
        <w:rPr>
          <w:rFonts w:asciiTheme="minorHAnsi" w:hAnsiTheme="minorHAnsi"/>
          <w:sz w:val="22"/>
          <w:szCs w:val="22"/>
        </w:rPr>
        <w:t>C!Print Madrid organisers highlight that:</w:t>
      </w:r>
      <w:r w:rsidR="009225FF" w:rsidRPr="000964A1">
        <w:rPr>
          <w:sz w:val="22"/>
          <w:szCs w:val="22"/>
        </w:rPr>
        <w:t xml:space="preserve"> </w:t>
      </w:r>
      <w:r w:rsidR="000964A1" w:rsidRPr="000964A1">
        <w:rPr>
          <w:rFonts w:asciiTheme="minorHAnsi" w:hAnsiTheme="minorHAnsi"/>
          <w:i/>
          <w:iCs/>
          <w:sz w:val="22"/>
          <w:szCs w:val="22"/>
        </w:rPr>
        <w:t>“With this second co-located edition on January 13 and 14, our goal is to firmly position this joint event as the leading meeting point in Iberia for professionals who communicate through visual media and prioritise technological innovation and quality in their projects.”</w:t>
      </w:r>
    </w:p>
    <w:p w14:paraId="568FC294" w14:textId="4359795C" w:rsidR="004B1F44" w:rsidRDefault="004B1F44" w:rsidP="004B1F44">
      <w:pPr>
        <w:pStyle w:val="NormalWeb"/>
        <w:rPr>
          <w:rStyle w:val="nfasis"/>
          <w:rFonts w:asciiTheme="minorHAnsi" w:eastAsiaTheme="majorEastAsia" w:hAnsiTheme="minorHAnsi"/>
          <w:sz w:val="22"/>
          <w:szCs w:val="22"/>
        </w:rPr>
      </w:pPr>
      <w:r w:rsidRPr="000964A1">
        <w:rPr>
          <w:rFonts w:asciiTheme="minorHAnsi" w:hAnsiTheme="minorHAnsi"/>
          <w:sz w:val="22"/>
          <w:szCs w:val="22"/>
        </w:rPr>
        <w:t>For the PTO sector, Julia González, Director of PMG PROMOGIFT, shares an optimistic message regarding the upcoming edition:</w:t>
      </w:r>
      <w:r w:rsidR="000964A1" w:rsidRPr="000964A1">
        <w:rPr>
          <w:rFonts w:asciiTheme="minorHAnsi" w:hAnsiTheme="minorHAnsi"/>
          <w:sz w:val="22"/>
          <w:szCs w:val="22"/>
        </w:rPr>
        <w:t xml:space="preserve"> </w:t>
      </w:r>
      <w:r w:rsidRPr="000964A1">
        <w:rPr>
          <w:rStyle w:val="nfasis"/>
          <w:rFonts w:asciiTheme="minorHAnsi" w:eastAsiaTheme="majorEastAsia" w:hAnsiTheme="minorHAnsi"/>
          <w:sz w:val="22"/>
          <w:szCs w:val="22"/>
        </w:rPr>
        <w:t>"It will fully meet the highest expectations of companies and professionals, in a trade show that has long been recognized as the top commercial showcase for this industry in Southern Europe. Its co-location with C!Print Madrid will be beneficial for everyone involved."</w:t>
      </w:r>
    </w:p>
    <w:p w14:paraId="09419C27" w14:textId="77777777" w:rsidR="00E53AA5" w:rsidRPr="000964A1" w:rsidRDefault="00E53AA5" w:rsidP="004B1F44">
      <w:pPr>
        <w:pStyle w:val="NormalWeb"/>
        <w:rPr>
          <w:rFonts w:asciiTheme="minorHAnsi" w:hAnsiTheme="minorHAnsi"/>
          <w:sz w:val="22"/>
          <w:szCs w:val="22"/>
        </w:rPr>
      </w:pPr>
    </w:p>
    <w:p w14:paraId="48BAF78E" w14:textId="77777777" w:rsidR="00E53AA5" w:rsidRDefault="004B1F44" w:rsidP="004B1F44">
      <w:pPr>
        <w:pStyle w:val="NormalWeb"/>
        <w:rPr>
          <w:rFonts w:asciiTheme="minorHAnsi" w:hAnsiTheme="minorHAnsi"/>
          <w:sz w:val="22"/>
          <w:szCs w:val="22"/>
        </w:rPr>
      </w:pPr>
      <w:r w:rsidRPr="000964A1">
        <w:rPr>
          <w:rFonts w:asciiTheme="minorHAnsi" w:hAnsiTheme="minorHAnsi"/>
          <w:sz w:val="22"/>
          <w:szCs w:val="22"/>
        </w:rPr>
        <w:t>All infomation about C!Print Madrid and PMG Promogift is available on their official websites:</w:t>
      </w:r>
    </w:p>
    <w:p w14:paraId="68F53ED4" w14:textId="72A99017" w:rsidR="000964A1" w:rsidRPr="00256636" w:rsidRDefault="004B1F44" w:rsidP="004B1F44">
      <w:pPr>
        <w:pStyle w:val="NormalWeb"/>
        <w:rPr>
          <w:rFonts w:asciiTheme="minorHAnsi" w:hAnsiTheme="minorHAnsi"/>
          <w:sz w:val="22"/>
          <w:szCs w:val="22"/>
        </w:rPr>
      </w:pPr>
      <w:r w:rsidRPr="000964A1">
        <w:rPr>
          <w:rFonts w:asciiTheme="minorHAnsi" w:hAnsiTheme="minorHAnsi"/>
          <w:sz w:val="22"/>
          <w:szCs w:val="22"/>
        </w:rPr>
        <w:br/>
        <w:t xml:space="preserve">C!Print Madrid: </w:t>
      </w:r>
      <w:hyperlink r:id="rId10" w:history="1">
        <w:r w:rsidRPr="000964A1">
          <w:rPr>
            <w:rStyle w:val="Hipervnculo"/>
            <w:rFonts w:asciiTheme="minorHAnsi" w:eastAsiaTheme="majorEastAsia" w:hAnsiTheme="minorHAnsi"/>
            <w:sz w:val="22"/>
            <w:szCs w:val="22"/>
          </w:rPr>
          <w:t>https://salon-cprint.es/</w:t>
        </w:r>
      </w:hyperlink>
      <w:r w:rsidRPr="000964A1">
        <w:rPr>
          <w:rFonts w:asciiTheme="minorHAnsi" w:hAnsiTheme="minorHAnsi"/>
          <w:sz w:val="22"/>
          <w:szCs w:val="22"/>
        </w:rPr>
        <w:br/>
        <w:t xml:space="preserve">PMG Promogift: </w:t>
      </w:r>
      <w:hyperlink r:id="rId11" w:history="1">
        <w:r w:rsidRPr="000964A1">
          <w:rPr>
            <w:rStyle w:val="Hipervnculo"/>
            <w:rFonts w:asciiTheme="minorHAnsi" w:eastAsiaTheme="majorEastAsia" w:hAnsiTheme="minorHAnsi"/>
            <w:sz w:val="22"/>
            <w:szCs w:val="22"/>
          </w:rPr>
          <w:t>https://www.ifema.es/promogift</w:t>
        </w:r>
      </w:hyperlink>
    </w:p>
    <w:p w14:paraId="045C6251" w14:textId="77777777" w:rsidR="004B1F44" w:rsidRPr="004B1F44" w:rsidRDefault="00903230" w:rsidP="004B1F44">
      <w:pPr>
        <w:rPr>
          <w:rFonts w:asciiTheme="minorHAnsi" w:hAnsiTheme="minorHAnsi"/>
        </w:rPr>
      </w:pPr>
      <w:r>
        <w:rPr>
          <w:rFonts w:asciiTheme="minorHAnsi" w:hAnsiTheme="minorHAnsi"/>
          <w:noProof/>
        </w:rPr>
      </w:r>
      <w:r w:rsidR="00903230">
        <w:rPr>
          <w:rFonts w:asciiTheme="minorHAnsi" w:hAnsiTheme="minorHAnsi"/>
          <w:noProof/>
        </w:rPr>
        <w:pict w14:anchorId="05FEA9FF">
          <v:rect id="_x0000_i1025" alt="" style="width:451.3pt;height:.05pt;mso-width-percent:0;mso-height-percent:0;mso-width-percent:0;mso-height-percent:0" o:hralign="center" o:hrstd="t" o:hr="t" fillcolor="#a0a0a0" stroked="f"/>
        </w:pict>
      </w:r>
    </w:p>
    <w:p w14:paraId="611B8841" w14:textId="2DAB678A" w:rsidR="004B1F44" w:rsidRPr="000964A1" w:rsidRDefault="004B1F44" w:rsidP="004B1F44">
      <w:pPr>
        <w:pStyle w:val="NormalWeb"/>
        <w:rPr>
          <w:rFonts w:asciiTheme="minorHAnsi" w:hAnsiTheme="minorHAnsi"/>
          <w:sz w:val="18"/>
          <w:szCs w:val="18"/>
        </w:rPr>
      </w:pPr>
      <w:r w:rsidRPr="000964A1">
        <w:rPr>
          <w:rStyle w:val="Textoennegrita"/>
          <w:rFonts w:asciiTheme="minorHAnsi" w:eastAsiaTheme="majorEastAsia" w:hAnsiTheme="minorHAnsi"/>
          <w:sz w:val="18"/>
          <w:szCs w:val="18"/>
        </w:rPr>
        <w:t>About C!Print Madrid:</w:t>
      </w:r>
      <w:r w:rsidRPr="000964A1">
        <w:rPr>
          <w:rFonts w:asciiTheme="minorHAnsi" w:hAnsiTheme="minorHAnsi"/>
          <w:sz w:val="18"/>
          <w:szCs w:val="18"/>
        </w:rPr>
        <w:br/>
        <w:t>Organized by SC6 Organización y Comunicación, a subsidiary of the international group Infopro Digital Trade Shows, C!Print Madrid is a professional trade show dedicated to the printing, visual communication, and personalization sectors. Since its first edition in 2014, it has become the go-to annual event to showcase technological innovations and trends in large and small format digital printing, textile printing, cutting, finishing, signage, POS, display, wrapping, software, ERPs, print packaging, and online printing solutions, among others</w:t>
      </w:r>
      <w:r w:rsidR="00D8116A">
        <w:rPr>
          <w:rFonts w:asciiTheme="minorHAnsi" w:hAnsiTheme="minorHAnsi"/>
          <w:sz w:val="18"/>
          <w:szCs w:val="18"/>
        </w:rPr>
        <w:t xml:space="preserve"> in the iberian peninsula</w:t>
      </w:r>
      <w:r w:rsidRPr="000964A1">
        <w:rPr>
          <w:rFonts w:asciiTheme="minorHAnsi" w:hAnsiTheme="minorHAnsi"/>
          <w:sz w:val="18"/>
          <w:szCs w:val="18"/>
        </w:rPr>
        <w:t>.</w:t>
      </w:r>
      <w:r w:rsidR="000964A1">
        <w:rPr>
          <w:rFonts w:asciiTheme="minorHAnsi" w:hAnsiTheme="minorHAnsi"/>
          <w:sz w:val="18"/>
          <w:szCs w:val="18"/>
        </w:rPr>
        <w:t xml:space="preserve"> </w:t>
      </w:r>
      <w:r w:rsidRPr="000964A1">
        <w:rPr>
          <w:rFonts w:asciiTheme="minorHAnsi" w:hAnsiTheme="minorHAnsi"/>
          <w:sz w:val="18"/>
          <w:szCs w:val="18"/>
        </w:rPr>
        <w:t>Known for its dynamic content, the event features original spaces such as the Plug&amp;Play personalization workshop, the C!Wrap area, and an extensive program of conferences and workshops.</w:t>
      </w:r>
    </w:p>
    <w:p w14:paraId="14D8DB7D" w14:textId="55683236" w:rsidR="000964A1" w:rsidRDefault="004B1F44" w:rsidP="004B1F44">
      <w:pPr>
        <w:pStyle w:val="NormalWeb"/>
        <w:rPr>
          <w:rFonts w:asciiTheme="minorHAnsi" w:hAnsiTheme="minorHAnsi"/>
          <w:sz w:val="18"/>
          <w:szCs w:val="18"/>
        </w:rPr>
      </w:pPr>
      <w:r w:rsidRPr="000964A1">
        <w:rPr>
          <w:rStyle w:val="Textoennegrita"/>
          <w:rFonts w:asciiTheme="minorHAnsi" w:eastAsiaTheme="majorEastAsia" w:hAnsiTheme="minorHAnsi"/>
          <w:sz w:val="18"/>
          <w:szCs w:val="18"/>
        </w:rPr>
        <w:t>About PMG PROMOGIFT:</w:t>
      </w:r>
      <w:r w:rsidRPr="000964A1">
        <w:rPr>
          <w:rFonts w:asciiTheme="minorHAnsi" w:hAnsiTheme="minorHAnsi"/>
          <w:sz w:val="18"/>
          <w:szCs w:val="18"/>
        </w:rPr>
        <w:br/>
        <w:t>The International Promotional Gift Trade Show, PMG PROMOGIFT, organized by IFEMA MADRID, will celebrate its 18th edition as the largest commercial showcase for the Promotional Through Object (PTO) sector in Southern Europe. It is backed by the two main trade associations in this industry: AIMFAP, the Association of Importers, Wholesalers and Manufacturers of Promotional Items, and FYVAR, the Association of Manufacturers and Sellers of Promotional Products.</w:t>
      </w:r>
    </w:p>
    <w:p w14:paraId="6391B018" w14:textId="77777777" w:rsidR="00256636" w:rsidRPr="000964A1" w:rsidRDefault="00256636" w:rsidP="004B1F44">
      <w:pPr>
        <w:pStyle w:val="NormalWeb"/>
        <w:rPr>
          <w:rStyle w:val="Textoennegrita"/>
          <w:rFonts w:asciiTheme="minorHAnsi" w:hAnsiTheme="minorHAnsi"/>
          <w:b w:val="0"/>
          <w:bCs w:val="0"/>
          <w:sz w:val="18"/>
          <w:szCs w:val="18"/>
        </w:rPr>
      </w:pPr>
    </w:p>
    <w:p w14:paraId="72A61EBE" w14:textId="272C8C9F" w:rsidR="004B1F44" w:rsidRPr="00256636" w:rsidRDefault="004B1F44" w:rsidP="00256636">
      <w:pPr>
        <w:pStyle w:val="NormalWeb"/>
        <w:rPr>
          <w:rFonts w:asciiTheme="minorHAnsi" w:hAnsiTheme="minorHAnsi"/>
          <w:sz w:val="20"/>
          <w:szCs w:val="20"/>
        </w:rPr>
      </w:pPr>
      <w:r w:rsidRPr="000964A1">
        <w:rPr>
          <w:rStyle w:val="Textoennegrita"/>
          <w:rFonts w:asciiTheme="minorHAnsi" w:eastAsiaTheme="majorEastAsia" w:hAnsiTheme="minorHAnsi"/>
          <w:sz w:val="20"/>
          <w:szCs w:val="20"/>
        </w:rPr>
        <w:t>Press Contact:</w:t>
      </w:r>
      <w:r w:rsidRPr="000964A1">
        <w:rPr>
          <w:rFonts w:asciiTheme="minorHAnsi" w:hAnsiTheme="minorHAnsi"/>
          <w:sz w:val="20"/>
          <w:szCs w:val="20"/>
        </w:rPr>
        <w:br/>
        <w:t>Mónica Calvo</w:t>
      </w:r>
      <w:r w:rsidRPr="000964A1">
        <w:rPr>
          <w:rFonts w:asciiTheme="minorHAnsi" w:hAnsiTheme="minorHAnsi"/>
          <w:sz w:val="20"/>
          <w:szCs w:val="20"/>
        </w:rPr>
        <w:br/>
      </w:r>
      <w:hyperlink r:id="rId12" w:history="1">
        <w:r w:rsidRPr="000964A1">
          <w:rPr>
            <w:rStyle w:val="Hipervnculo"/>
            <w:rFonts w:asciiTheme="minorHAnsi" w:eastAsiaTheme="majorEastAsia" w:hAnsiTheme="minorHAnsi"/>
            <w:sz w:val="20"/>
            <w:szCs w:val="20"/>
          </w:rPr>
          <w:t>monica.calvo@salon-cprint.es</w:t>
        </w:r>
      </w:hyperlink>
      <w:r w:rsidRPr="000964A1">
        <w:rPr>
          <w:rFonts w:asciiTheme="minorHAnsi" w:hAnsiTheme="minorHAnsi"/>
          <w:sz w:val="20"/>
          <w:szCs w:val="20"/>
        </w:rPr>
        <w:br/>
        <w:t>(+34) 629 490 265</w:t>
      </w:r>
    </w:p>
    <w:sectPr w:rsidR="004B1F44" w:rsidRPr="00256636">
      <w:head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9ED06C" w14:textId="77777777" w:rsidR="009F6D31" w:rsidRDefault="009F6D31" w:rsidP="00276D6B">
      <w:r>
        <w:separator/>
      </w:r>
    </w:p>
  </w:endnote>
  <w:endnote w:type="continuationSeparator" w:id="0">
    <w:p w14:paraId="600BDAEF" w14:textId="77777777" w:rsidR="009F6D31" w:rsidRDefault="009F6D31" w:rsidP="00276D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C4A606" w14:textId="77777777" w:rsidR="009F6D31" w:rsidRDefault="009F6D31" w:rsidP="00276D6B">
      <w:r>
        <w:separator/>
      </w:r>
    </w:p>
  </w:footnote>
  <w:footnote w:type="continuationSeparator" w:id="0">
    <w:p w14:paraId="0EDF00C5" w14:textId="77777777" w:rsidR="009F6D31" w:rsidRDefault="009F6D31" w:rsidP="00276D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586931" w14:textId="5648D77E" w:rsidR="00C03A60" w:rsidRDefault="00C03A60">
    <w:pPr>
      <w:pStyle w:val="Encabezado"/>
    </w:pPr>
    <w:r w:rsidRPr="00C03A60">
      <w:rPr>
        <w:noProof/>
      </w:rPr>
      <w:drawing>
        <wp:anchor distT="0" distB="0" distL="114300" distR="114300" simplePos="0" relativeHeight="251658240" behindDoc="0" locked="0" layoutInCell="1" allowOverlap="1" wp14:anchorId="41C0A294" wp14:editId="1FAB5561">
          <wp:simplePos x="0" y="0"/>
          <wp:positionH relativeFrom="margin">
            <wp:posOffset>2947035</wp:posOffset>
          </wp:positionH>
          <wp:positionV relativeFrom="margin">
            <wp:posOffset>-309880</wp:posOffset>
          </wp:positionV>
          <wp:extent cx="2102485" cy="698500"/>
          <wp:effectExtent l="0" t="0" r="5715" b="0"/>
          <wp:wrapSquare wrapText="bothSides"/>
          <wp:docPr id="4" name="Imagen 3" descr="Imagen que contiene dibujo, parada, firmar&#10;&#10;El contenido generado por IA puede ser incorrecto.">
            <a:extLst xmlns:a="http://schemas.openxmlformats.org/drawingml/2006/main">
              <a:ext uri="{FF2B5EF4-FFF2-40B4-BE49-F238E27FC236}">
                <a16:creationId xmlns:a16="http://schemas.microsoft.com/office/drawing/2014/main" id="{64A94D5A-23CE-2926-E93F-911CDB888CD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descr="Imagen que contiene dibujo, parada, firmar&#10;&#10;El contenido generado por IA puede ser incorrecto.">
                    <a:extLst>
                      <a:ext uri="{FF2B5EF4-FFF2-40B4-BE49-F238E27FC236}">
                        <a16:creationId xmlns:a16="http://schemas.microsoft.com/office/drawing/2014/main" id="{64A94D5A-23CE-2926-E93F-911CDB888CD0}"/>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102485" cy="698500"/>
                  </a:xfrm>
                  <a:prstGeom prst="rect">
                    <a:avLst/>
                  </a:prstGeom>
                </pic:spPr>
              </pic:pic>
            </a:graphicData>
          </a:graphic>
          <wp14:sizeRelH relativeFrom="margin">
            <wp14:pctWidth>0</wp14:pctWidth>
          </wp14:sizeRelH>
          <wp14:sizeRelV relativeFrom="margin">
            <wp14:pctHeight>0</wp14:pctHeight>
          </wp14:sizeRelV>
        </wp:anchor>
      </w:drawing>
    </w:r>
    <w:r>
      <w:rPr>
        <w:noProof/>
        <w14:ligatures w14:val="standardContextual"/>
      </w:rPr>
      <w:drawing>
        <wp:anchor distT="0" distB="0" distL="114300" distR="114300" simplePos="0" relativeHeight="251658241" behindDoc="0" locked="0" layoutInCell="1" allowOverlap="1" wp14:anchorId="40942281" wp14:editId="301CA143">
          <wp:simplePos x="0" y="0"/>
          <wp:positionH relativeFrom="margin">
            <wp:posOffset>998416</wp:posOffset>
          </wp:positionH>
          <wp:positionV relativeFrom="margin">
            <wp:posOffset>-443523</wp:posOffset>
          </wp:positionV>
          <wp:extent cx="914400" cy="914400"/>
          <wp:effectExtent l="0" t="0" r="0" b="0"/>
          <wp:wrapSquare wrapText="bothSides"/>
          <wp:docPr id="23713278" name="Imagen 1" descr="Logotipo, Icon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13278" name="Imagen 1" descr="Logotipo, Icono&#10;&#10;El contenido generado por IA puede ser incorrecto."/>
                  <pic:cNvPicPr/>
                </pic:nvPicPr>
                <pic:blipFill>
                  <a:blip r:embed="rId2">
                    <a:extLst>
                      <a:ext uri="{28A0092B-C50C-407E-A947-70E740481C1C}">
                        <a14:useLocalDpi xmlns:a14="http://schemas.microsoft.com/office/drawing/2010/main" val="0"/>
                      </a:ext>
                    </a:extLst>
                  </a:blip>
                  <a:stretch>
                    <a:fillRect/>
                  </a:stretch>
                </pic:blipFill>
                <pic:spPr>
                  <a:xfrm>
                    <a:off x="0" y="0"/>
                    <a:ext cx="914400" cy="914400"/>
                  </a:xfrm>
                  <a:prstGeom prst="rect">
                    <a:avLst/>
                  </a:prstGeom>
                </pic:spPr>
              </pic:pic>
            </a:graphicData>
          </a:graphic>
          <wp14:sizeRelH relativeFrom="margin">
            <wp14:pctWidth>0</wp14:pctWidth>
          </wp14:sizeRelH>
          <wp14:sizeRelV relativeFrom="margin">
            <wp14:pctHeight>0</wp14:pctHeight>
          </wp14:sizeRelV>
        </wp:anchor>
      </w:drawing>
    </w:r>
    <w:r w:rsidRPr="00C03A60">
      <w:rPr>
        <w:noProof/>
        <w14:ligatures w14:val="standardContextual"/>
      </w:rPr>
      <w:t xml:space="preserve"> </w:t>
    </w:r>
  </w:p>
  <w:p w14:paraId="09D05958" w14:textId="3EB58F57" w:rsidR="00276D6B" w:rsidRDefault="00276D6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AA467A6"/>
    <w:multiLevelType w:val="hybridMultilevel"/>
    <w:tmpl w:val="2E003628"/>
    <w:lvl w:ilvl="0" w:tplc="87B21676">
      <w:start w:val="1"/>
      <w:numFmt w:val="decimal"/>
      <w:lvlText w:val="(%1)"/>
      <w:lvlJc w:val="left"/>
      <w:pPr>
        <w:ind w:left="1060" w:hanging="70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16cid:durableId="17113721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708"/>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5DB9"/>
    <w:rsid w:val="00013DFD"/>
    <w:rsid w:val="00060C7A"/>
    <w:rsid w:val="000817B3"/>
    <w:rsid w:val="000964A1"/>
    <w:rsid w:val="000B4BBD"/>
    <w:rsid w:val="000F5CCC"/>
    <w:rsid w:val="00123ADA"/>
    <w:rsid w:val="00154391"/>
    <w:rsid w:val="001547D1"/>
    <w:rsid w:val="001A1761"/>
    <w:rsid w:val="00243B2A"/>
    <w:rsid w:val="00256636"/>
    <w:rsid w:val="00276D6B"/>
    <w:rsid w:val="002A5BE9"/>
    <w:rsid w:val="002D1EBD"/>
    <w:rsid w:val="00315780"/>
    <w:rsid w:val="00327FB9"/>
    <w:rsid w:val="00356431"/>
    <w:rsid w:val="00373802"/>
    <w:rsid w:val="00387298"/>
    <w:rsid w:val="003A241E"/>
    <w:rsid w:val="004161DB"/>
    <w:rsid w:val="00453EED"/>
    <w:rsid w:val="00457A6A"/>
    <w:rsid w:val="004B1F44"/>
    <w:rsid w:val="004B64DD"/>
    <w:rsid w:val="004C73F1"/>
    <w:rsid w:val="004D2B6A"/>
    <w:rsid w:val="0050181D"/>
    <w:rsid w:val="00506D2C"/>
    <w:rsid w:val="0053250A"/>
    <w:rsid w:val="006041E3"/>
    <w:rsid w:val="00623DFE"/>
    <w:rsid w:val="006358C8"/>
    <w:rsid w:val="006E371F"/>
    <w:rsid w:val="0076477B"/>
    <w:rsid w:val="007F625B"/>
    <w:rsid w:val="00827130"/>
    <w:rsid w:val="0085085E"/>
    <w:rsid w:val="008716DF"/>
    <w:rsid w:val="008A4E26"/>
    <w:rsid w:val="00903230"/>
    <w:rsid w:val="009225FF"/>
    <w:rsid w:val="0098599C"/>
    <w:rsid w:val="0098647B"/>
    <w:rsid w:val="009C26A3"/>
    <w:rsid w:val="009D19D2"/>
    <w:rsid w:val="009F1A74"/>
    <w:rsid w:val="009F6D31"/>
    <w:rsid w:val="00A3263B"/>
    <w:rsid w:val="00A873B9"/>
    <w:rsid w:val="00AE3A9D"/>
    <w:rsid w:val="00B530FC"/>
    <w:rsid w:val="00B803C1"/>
    <w:rsid w:val="00B93331"/>
    <w:rsid w:val="00BB1AF6"/>
    <w:rsid w:val="00BE5DB9"/>
    <w:rsid w:val="00C03A60"/>
    <w:rsid w:val="00C21945"/>
    <w:rsid w:val="00C873AA"/>
    <w:rsid w:val="00CA4AAE"/>
    <w:rsid w:val="00CD1C9E"/>
    <w:rsid w:val="00D8116A"/>
    <w:rsid w:val="00DD63BE"/>
    <w:rsid w:val="00E34203"/>
    <w:rsid w:val="00E3628F"/>
    <w:rsid w:val="00E36312"/>
    <w:rsid w:val="00E47842"/>
    <w:rsid w:val="00E53AA5"/>
    <w:rsid w:val="00E60446"/>
    <w:rsid w:val="00F356B0"/>
    <w:rsid w:val="00F44BA3"/>
    <w:rsid w:val="00F82BE3"/>
    <w:rsid w:val="00F86ED2"/>
    <w:rsid w:val="00FD2943"/>
  </w:rsids>
  <m:mathPr>
    <m:mathFont m:val="Cambria Math"/>
    <m:brkBin m:val="before"/>
    <m:brkBinSub m:val="--"/>
    <m:smallFrac m:val="0"/>
    <m:dispDef/>
    <m:lMargin m:val="0"/>
    <m:rMargin m:val="0"/>
    <m:defJc m:val="centerGroup"/>
    <m:wrapIndent m:val="1440"/>
    <m:intLim m:val="subSup"/>
    <m:naryLim m:val="undOvr"/>
  </m:mathPr>
  <w:themeFontLang w:val="es-F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05D2391D"/>
  <w15:chartTrackingRefBased/>
  <w15:docId w15:val="{F9471143-9122-1447-92B9-87C459FF2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6D2C"/>
    <w:rPr>
      <w:rFonts w:ascii="Times New Roman" w:eastAsia="Times New Roman" w:hAnsi="Times New Roman" w:cs="Times New Roman"/>
      <w:kern w:val="0"/>
      <w:lang w:eastAsia="es-ES_tradnl"/>
      <w14:ligatures w14:val="none"/>
    </w:rPr>
  </w:style>
  <w:style w:type="paragraph" w:styleId="Ttulo1">
    <w:name w:val="heading 1"/>
    <w:basedOn w:val="Normal"/>
    <w:next w:val="Normal"/>
    <w:link w:val="Ttulo1Car"/>
    <w:uiPriority w:val="9"/>
    <w:qFormat/>
    <w:rsid w:val="00BE5DB9"/>
    <w:pPr>
      <w:keepNext/>
      <w:keepLines/>
      <w:spacing w:before="360" w:after="80"/>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Ttulo2">
    <w:name w:val="heading 2"/>
    <w:basedOn w:val="Normal"/>
    <w:next w:val="Normal"/>
    <w:link w:val="Ttulo2Car"/>
    <w:uiPriority w:val="9"/>
    <w:unhideWhenUsed/>
    <w:qFormat/>
    <w:rsid w:val="00BE5DB9"/>
    <w:pPr>
      <w:keepNext/>
      <w:keepLines/>
      <w:spacing w:before="160" w:after="80"/>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Ttulo3">
    <w:name w:val="heading 3"/>
    <w:basedOn w:val="Normal"/>
    <w:next w:val="Normal"/>
    <w:link w:val="Ttulo3Car"/>
    <w:uiPriority w:val="9"/>
    <w:unhideWhenUsed/>
    <w:qFormat/>
    <w:rsid w:val="00BE5DB9"/>
    <w:pPr>
      <w:keepNext/>
      <w:keepLines/>
      <w:spacing w:before="160" w:after="80"/>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Ttulo4">
    <w:name w:val="heading 4"/>
    <w:basedOn w:val="Normal"/>
    <w:next w:val="Normal"/>
    <w:link w:val="Ttulo4Car"/>
    <w:uiPriority w:val="9"/>
    <w:semiHidden/>
    <w:unhideWhenUsed/>
    <w:qFormat/>
    <w:rsid w:val="00BE5DB9"/>
    <w:pPr>
      <w:keepNext/>
      <w:keepLines/>
      <w:spacing w:before="80" w:after="40"/>
      <w:outlineLvl w:val="3"/>
    </w:pPr>
    <w:rPr>
      <w:rFonts w:asciiTheme="minorHAnsi" w:eastAsiaTheme="majorEastAsia" w:hAnsiTheme="minorHAnsi" w:cstheme="majorBidi"/>
      <w:i/>
      <w:iCs/>
      <w:color w:val="0F4761" w:themeColor="accent1" w:themeShade="BF"/>
      <w:kern w:val="2"/>
      <w:lang w:eastAsia="en-US"/>
      <w14:ligatures w14:val="standardContextual"/>
    </w:rPr>
  </w:style>
  <w:style w:type="paragraph" w:styleId="Ttulo5">
    <w:name w:val="heading 5"/>
    <w:basedOn w:val="Normal"/>
    <w:next w:val="Normal"/>
    <w:link w:val="Ttulo5Car"/>
    <w:uiPriority w:val="9"/>
    <w:semiHidden/>
    <w:unhideWhenUsed/>
    <w:qFormat/>
    <w:rsid w:val="00BE5DB9"/>
    <w:pPr>
      <w:keepNext/>
      <w:keepLines/>
      <w:spacing w:before="80" w:after="40"/>
      <w:outlineLvl w:val="4"/>
    </w:pPr>
    <w:rPr>
      <w:rFonts w:asciiTheme="minorHAnsi" w:eastAsiaTheme="majorEastAsia" w:hAnsiTheme="minorHAnsi" w:cstheme="majorBidi"/>
      <w:color w:val="0F4761" w:themeColor="accent1" w:themeShade="BF"/>
      <w:kern w:val="2"/>
      <w:lang w:eastAsia="en-US"/>
      <w14:ligatures w14:val="standardContextual"/>
    </w:rPr>
  </w:style>
  <w:style w:type="paragraph" w:styleId="Ttulo6">
    <w:name w:val="heading 6"/>
    <w:basedOn w:val="Normal"/>
    <w:next w:val="Normal"/>
    <w:link w:val="Ttulo6Car"/>
    <w:uiPriority w:val="9"/>
    <w:semiHidden/>
    <w:unhideWhenUsed/>
    <w:qFormat/>
    <w:rsid w:val="00BE5DB9"/>
    <w:pPr>
      <w:keepNext/>
      <w:keepLines/>
      <w:spacing w:before="40"/>
      <w:outlineLvl w:val="5"/>
    </w:pPr>
    <w:rPr>
      <w:rFonts w:asciiTheme="minorHAnsi" w:eastAsiaTheme="majorEastAsia" w:hAnsiTheme="minorHAnsi" w:cstheme="majorBidi"/>
      <w:i/>
      <w:iCs/>
      <w:color w:val="595959" w:themeColor="text1" w:themeTint="A6"/>
      <w:kern w:val="2"/>
      <w:lang w:eastAsia="en-US"/>
      <w14:ligatures w14:val="standardContextual"/>
    </w:rPr>
  </w:style>
  <w:style w:type="paragraph" w:styleId="Ttulo7">
    <w:name w:val="heading 7"/>
    <w:basedOn w:val="Normal"/>
    <w:next w:val="Normal"/>
    <w:link w:val="Ttulo7Car"/>
    <w:uiPriority w:val="9"/>
    <w:semiHidden/>
    <w:unhideWhenUsed/>
    <w:qFormat/>
    <w:rsid w:val="00BE5DB9"/>
    <w:pPr>
      <w:keepNext/>
      <w:keepLines/>
      <w:spacing w:before="40"/>
      <w:outlineLvl w:val="6"/>
    </w:pPr>
    <w:rPr>
      <w:rFonts w:asciiTheme="minorHAnsi" w:eastAsiaTheme="majorEastAsia" w:hAnsiTheme="minorHAnsi" w:cstheme="majorBidi"/>
      <w:color w:val="595959" w:themeColor="text1" w:themeTint="A6"/>
      <w:kern w:val="2"/>
      <w:lang w:eastAsia="en-US"/>
      <w14:ligatures w14:val="standardContextual"/>
    </w:rPr>
  </w:style>
  <w:style w:type="paragraph" w:styleId="Ttulo8">
    <w:name w:val="heading 8"/>
    <w:basedOn w:val="Normal"/>
    <w:next w:val="Normal"/>
    <w:link w:val="Ttulo8Car"/>
    <w:uiPriority w:val="9"/>
    <w:semiHidden/>
    <w:unhideWhenUsed/>
    <w:qFormat/>
    <w:rsid w:val="00BE5DB9"/>
    <w:pPr>
      <w:keepNext/>
      <w:keepLines/>
      <w:outlineLvl w:val="7"/>
    </w:pPr>
    <w:rPr>
      <w:rFonts w:asciiTheme="minorHAnsi" w:eastAsiaTheme="majorEastAsia" w:hAnsiTheme="minorHAnsi" w:cstheme="majorBidi"/>
      <w:i/>
      <w:iCs/>
      <w:color w:val="272727" w:themeColor="text1" w:themeTint="D8"/>
      <w:kern w:val="2"/>
      <w:lang w:eastAsia="en-US"/>
      <w14:ligatures w14:val="standardContextual"/>
    </w:rPr>
  </w:style>
  <w:style w:type="paragraph" w:styleId="Ttulo9">
    <w:name w:val="heading 9"/>
    <w:basedOn w:val="Normal"/>
    <w:next w:val="Normal"/>
    <w:link w:val="Ttulo9Car"/>
    <w:uiPriority w:val="9"/>
    <w:semiHidden/>
    <w:unhideWhenUsed/>
    <w:qFormat/>
    <w:rsid w:val="00BE5DB9"/>
    <w:pPr>
      <w:keepNext/>
      <w:keepLines/>
      <w:outlineLvl w:val="8"/>
    </w:pPr>
    <w:rPr>
      <w:rFonts w:asciiTheme="minorHAnsi" w:eastAsiaTheme="majorEastAsia" w:hAnsiTheme="minorHAnsi" w:cstheme="majorBidi"/>
      <w:color w:val="272727" w:themeColor="text1" w:themeTint="D8"/>
      <w:kern w:val="2"/>
      <w:lang w:eastAsia="en-US"/>
      <w14:ligatures w14:val="standardContextu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E5DB9"/>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rsid w:val="00BE5DB9"/>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E5DB9"/>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E5DB9"/>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E5DB9"/>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E5DB9"/>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E5DB9"/>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E5DB9"/>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E5DB9"/>
    <w:rPr>
      <w:rFonts w:eastAsiaTheme="majorEastAsia" w:cstheme="majorBidi"/>
      <w:color w:val="272727" w:themeColor="text1" w:themeTint="D8"/>
    </w:rPr>
  </w:style>
  <w:style w:type="paragraph" w:styleId="Ttulo">
    <w:name w:val="Title"/>
    <w:basedOn w:val="Normal"/>
    <w:next w:val="Normal"/>
    <w:link w:val="TtuloCar"/>
    <w:uiPriority w:val="10"/>
    <w:qFormat/>
    <w:rsid w:val="00BE5DB9"/>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tuloCar">
    <w:name w:val="Título Car"/>
    <w:basedOn w:val="Fuentedeprrafopredeter"/>
    <w:link w:val="Ttulo"/>
    <w:uiPriority w:val="10"/>
    <w:rsid w:val="00BE5DB9"/>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E5DB9"/>
    <w:pPr>
      <w:numPr>
        <w:ilvl w:val="1"/>
      </w:numPr>
      <w:spacing w:after="160"/>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SubttuloCar">
    <w:name w:val="Subtítulo Car"/>
    <w:basedOn w:val="Fuentedeprrafopredeter"/>
    <w:link w:val="Subttulo"/>
    <w:uiPriority w:val="11"/>
    <w:rsid w:val="00BE5DB9"/>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E5DB9"/>
    <w:pPr>
      <w:spacing w:before="160" w:after="160"/>
      <w:jc w:val="center"/>
    </w:pPr>
    <w:rPr>
      <w:rFonts w:asciiTheme="minorHAnsi" w:eastAsiaTheme="minorHAnsi" w:hAnsiTheme="minorHAnsi" w:cstheme="minorBidi"/>
      <w:i/>
      <w:iCs/>
      <w:color w:val="404040" w:themeColor="text1" w:themeTint="BF"/>
      <w:kern w:val="2"/>
      <w:lang w:eastAsia="en-US"/>
      <w14:ligatures w14:val="standardContextual"/>
    </w:rPr>
  </w:style>
  <w:style w:type="character" w:customStyle="1" w:styleId="CitaCar">
    <w:name w:val="Cita Car"/>
    <w:basedOn w:val="Fuentedeprrafopredeter"/>
    <w:link w:val="Cita"/>
    <w:uiPriority w:val="29"/>
    <w:rsid w:val="00BE5DB9"/>
    <w:rPr>
      <w:i/>
      <w:iCs/>
      <w:color w:val="404040" w:themeColor="text1" w:themeTint="BF"/>
    </w:rPr>
  </w:style>
  <w:style w:type="paragraph" w:styleId="Prrafodelista">
    <w:name w:val="List Paragraph"/>
    <w:basedOn w:val="Normal"/>
    <w:uiPriority w:val="34"/>
    <w:qFormat/>
    <w:rsid w:val="00BE5DB9"/>
    <w:pPr>
      <w:ind w:left="720"/>
      <w:contextualSpacing/>
    </w:pPr>
    <w:rPr>
      <w:rFonts w:asciiTheme="minorHAnsi" w:eastAsiaTheme="minorHAnsi" w:hAnsiTheme="minorHAnsi" w:cstheme="minorBidi"/>
      <w:kern w:val="2"/>
      <w:lang w:eastAsia="en-US"/>
      <w14:ligatures w14:val="standardContextual"/>
    </w:rPr>
  </w:style>
  <w:style w:type="character" w:styleId="nfasisintenso">
    <w:name w:val="Intense Emphasis"/>
    <w:basedOn w:val="Fuentedeprrafopredeter"/>
    <w:uiPriority w:val="21"/>
    <w:qFormat/>
    <w:rsid w:val="00BE5DB9"/>
    <w:rPr>
      <w:i/>
      <w:iCs/>
      <w:color w:val="0F4761" w:themeColor="accent1" w:themeShade="BF"/>
    </w:rPr>
  </w:style>
  <w:style w:type="paragraph" w:styleId="Citadestacada">
    <w:name w:val="Intense Quote"/>
    <w:basedOn w:val="Normal"/>
    <w:next w:val="Normal"/>
    <w:link w:val="CitadestacadaCar"/>
    <w:uiPriority w:val="30"/>
    <w:qFormat/>
    <w:rsid w:val="00BE5DB9"/>
    <w:pPr>
      <w:pBdr>
        <w:top w:val="single" w:sz="4" w:space="10" w:color="0F4761" w:themeColor="accent1" w:themeShade="BF"/>
        <w:bottom w:val="single" w:sz="4" w:space="10" w:color="0F4761" w:themeColor="accent1" w:themeShade="BF"/>
      </w:pBdr>
      <w:spacing w:before="360" w:after="360"/>
      <w:ind w:left="864" w:right="864"/>
      <w:jc w:val="center"/>
    </w:pPr>
    <w:rPr>
      <w:rFonts w:asciiTheme="minorHAnsi" w:eastAsiaTheme="minorHAnsi" w:hAnsiTheme="minorHAnsi" w:cstheme="minorBidi"/>
      <w:i/>
      <w:iCs/>
      <w:color w:val="0F4761" w:themeColor="accent1" w:themeShade="BF"/>
      <w:kern w:val="2"/>
      <w:lang w:eastAsia="en-US"/>
      <w14:ligatures w14:val="standardContextual"/>
    </w:rPr>
  </w:style>
  <w:style w:type="character" w:customStyle="1" w:styleId="CitadestacadaCar">
    <w:name w:val="Cita destacada Car"/>
    <w:basedOn w:val="Fuentedeprrafopredeter"/>
    <w:link w:val="Citadestacada"/>
    <w:uiPriority w:val="30"/>
    <w:rsid w:val="00BE5DB9"/>
    <w:rPr>
      <w:i/>
      <w:iCs/>
      <w:color w:val="0F4761" w:themeColor="accent1" w:themeShade="BF"/>
    </w:rPr>
  </w:style>
  <w:style w:type="character" w:styleId="Referenciaintensa">
    <w:name w:val="Intense Reference"/>
    <w:basedOn w:val="Fuentedeprrafopredeter"/>
    <w:uiPriority w:val="32"/>
    <w:qFormat/>
    <w:rsid w:val="00BE5DB9"/>
    <w:rPr>
      <w:b/>
      <w:bCs/>
      <w:smallCaps/>
      <w:color w:val="0F4761" w:themeColor="accent1" w:themeShade="BF"/>
      <w:spacing w:val="5"/>
    </w:rPr>
  </w:style>
  <w:style w:type="character" w:styleId="Textoennegrita">
    <w:name w:val="Strong"/>
    <w:basedOn w:val="Fuentedeprrafopredeter"/>
    <w:uiPriority w:val="22"/>
    <w:qFormat/>
    <w:rsid w:val="002A5BE9"/>
    <w:rPr>
      <w:b/>
      <w:bCs/>
    </w:rPr>
  </w:style>
  <w:style w:type="paragraph" w:styleId="NormalWeb">
    <w:name w:val="Normal (Web)"/>
    <w:basedOn w:val="Normal"/>
    <w:uiPriority w:val="99"/>
    <w:unhideWhenUsed/>
    <w:rsid w:val="002A5BE9"/>
    <w:pPr>
      <w:spacing w:before="100" w:beforeAutospacing="1" w:after="100" w:afterAutospacing="1"/>
    </w:pPr>
  </w:style>
  <w:style w:type="paragraph" w:styleId="Encabezado">
    <w:name w:val="header"/>
    <w:basedOn w:val="Normal"/>
    <w:link w:val="EncabezadoCar"/>
    <w:uiPriority w:val="99"/>
    <w:unhideWhenUsed/>
    <w:rsid w:val="00276D6B"/>
    <w:pPr>
      <w:tabs>
        <w:tab w:val="center" w:pos="4513"/>
        <w:tab w:val="right" w:pos="9026"/>
      </w:tabs>
    </w:pPr>
  </w:style>
  <w:style w:type="character" w:customStyle="1" w:styleId="EncabezadoCar">
    <w:name w:val="Encabezado Car"/>
    <w:basedOn w:val="Fuentedeprrafopredeter"/>
    <w:link w:val="Encabezado"/>
    <w:uiPriority w:val="99"/>
    <w:rsid w:val="00276D6B"/>
    <w:rPr>
      <w:rFonts w:ascii="Times New Roman" w:eastAsia="Times New Roman" w:hAnsi="Times New Roman" w:cs="Times New Roman"/>
      <w:kern w:val="0"/>
      <w:lang w:eastAsia="es-ES_tradnl"/>
      <w14:ligatures w14:val="none"/>
    </w:rPr>
  </w:style>
  <w:style w:type="paragraph" w:styleId="Piedepgina">
    <w:name w:val="footer"/>
    <w:basedOn w:val="Normal"/>
    <w:link w:val="PiedepginaCar"/>
    <w:uiPriority w:val="99"/>
    <w:unhideWhenUsed/>
    <w:rsid w:val="00276D6B"/>
    <w:pPr>
      <w:tabs>
        <w:tab w:val="center" w:pos="4513"/>
        <w:tab w:val="right" w:pos="9026"/>
      </w:tabs>
    </w:pPr>
  </w:style>
  <w:style w:type="character" w:customStyle="1" w:styleId="PiedepginaCar">
    <w:name w:val="Pie de página Car"/>
    <w:basedOn w:val="Fuentedeprrafopredeter"/>
    <w:link w:val="Piedepgina"/>
    <w:uiPriority w:val="99"/>
    <w:rsid w:val="00276D6B"/>
    <w:rPr>
      <w:rFonts w:ascii="Times New Roman" w:eastAsia="Times New Roman" w:hAnsi="Times New Roman" w:cs="Times New Roman"/>
      <w:kern w:val="0"/>
      <w:lang w:eastAsia="es-ES_tradnl"/>
      <w14:ligatures w14:val="none"/>
    </w:rPr>
  </w:style>
  <w:style w:type="character" w:styleId="Hipervnculo">
    <w:name w:val="Hyperlink"/>
    <w:basedOn w:val="Fuentedeprrafopredeter"/>
    <w:uiPriority w:val="99"/>
    <w:unhideWhenUsed/>
    <w:rsid w:val="00C873AA"/>
    <w:rPr>
      <w:color w:val="467886" w:themeColor="hyperlink"/>
      <w:u w:val="single"/>
    </w:rPr>
  </w:style>
  <w:style w:type="character" w:styleId="Mencinsinresolver">
    <w:name w:val="Unresolved Mention"/>
    <w:basedOn w:val="Fuentedeprrafopredeter"/>
    <w:uiPriority w:val="99"/>
    <w:semiHidden/>
    <w:unhideWhenUsed/>
    <w:rsid w:val="00C873AA"/>
    <w:rPr>
      <w:color w:val="605E5C"/>
      <w:shd w:val="clear" w:color="auto" w:fill="E1DFDD"/>
    </w:rPr>
  </w:style>
  <w:style w:type="paragraph" w:customStyle="1" w:styleId="paragraph">
    <w:name w:val="paragraph"/>
    <w:basedOn w:val="Normal"/>
    <w:rsid w:val="0098647B"/>
    <w:pPr>
      <w:spacing w:before="100" w:beforeAutospacing="1" w:after="100" w:afterAutospacing="1"/>
    </w:pPr>
  </w:style>
  <w:style w:type="character" w:customStyle="1" w:styleId="normaltextrun">
    <w:name w:val="normaltextrun"/>
    <w:basedOn w:val="Fuentedeprrafopredeter"/>
    <w:rsid w:val="0098647B"/>
  </w:style>
  <w:style w:type="character" w:customStyle="1" w:styleId="eop">
    <w:name w:val="eop"/>
    <w:basedOn w:val="Fuentedeprrafopredeter"/>
    <w:rsid w:val="0098647B"/>
  </w:style>
  <w:style w:type="character" w:customStyle="1" w:styleId="apple-converted-space">
    <w:name w:val="apple-converted-space"/>
    <w:basedOn w:val="Fuentedeprrafopredeter"/>
    <w:rsid w:val="00E34203"/>
  </w:style>
  <w:style w:type="character" w:styleId="nfasis">
    <w:name w:val="Emphasis"/>
    <w:basedOn w:val="Fuentedeprrafopredeter"/>
    <w:uiPriority w:val="20"/>
    <w:qFormat/>
    <w:rsid w:val="004B1F4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706498">
      <w:bodyDiv w:val="1"/>
      <w:marLeft w:val="0"/>
      <w:marRight w:val="0"/>
      <w:marTop w:val="0"/>
      <w:marBottom w:val="0"/>
      <w:divBdr>
        <w:top w:val="none" w:sz="0" w:space="0" w:color="auto"/>
        <w:left w:val="none" w:sz="0" w:space="0" w:color="auto"/>
        <w:bottom w:val="none" w:sz="0" w:space="0" w:color="auto"/>
        <w:right w:val="none" w:sz="0" w:space="0" w:color="auto"/>
      </w:divBdr>
      <w:divsChild>
        <w:div w:id="126972745">
          <w:marLeft w:val="0"/>
          <w:marRight w:val="0"/>
          <w:marTop w:val="0"/>
          <w:marBottom w:val="0"/>
          <w:divBdr>
            <w:top w:val="none" w:sz="0" w:space="0" w:color="auto"/>
            <w:left w:val="none" w:sz="0" w:space="0" w:color="auto"/>
            <w:bottom w:val="none" w:sz="0" w:space="0" w:color="auto"/>
            <w:right w:val="none" w:sz="0" w:space="0" w:color="auto"/>
          </w:divBdr>
        </w:div>
        <w:div w:id="1629051512">
          <w:marLeft w:val="0"/>
          <w:marRight w:val="0"/>
          <w:marTop w:val="0"/>
          <w:marBottom w:val="0"/>
          <w:divBdr>
            <w:top w:val="none" w:sz="0" w:space="0" w:color="auto"/>
            <w:left w:val="none" w:sz="0" w:space="0" w:color="auto"/>
            <w:bottom w:val="none" w:sz="0" w:space="0" w:color="auto"/>
            <w:right w:val="none" w:sz="0" w:space="0" w:color="auto"/>
          </w:divBdr>
        </w:div>
        <w:div w:id="1367873952">
          <w:marLeft w:val="0"/>
          <w:marRight w:val="0"/>
          <w:marTop w:val="0"/>
          <w:marBottom w:val="0"/>
          <w:divBdr>
            <w:top w:val="none" w:sz="0" w:space="0" w:color="auto"/>
            <w:left w:val="none" w:sz="0" w:space="0" w:color="auto"/>
            <w:bottom w:val="none" w:sz="0" w:space="0" w:color="auto"/>
            <w:right w:val="none" w:sz="0" w:space="0" w:color="auto"/>
          </w:divBdr>
        </w:div>
        <w:div w:id="824317328">
          <w:marLeft w:val="0"/>
          <w:marRight w:val="0"/>
          <w:marTop w:val="0"/>
          <w:marBottom w:val="0"/>
          <w:divBdr>
            <w:top w:val="none" w:sz="0" w:space="0" w:color="auto"/>
            <w:left w:val="none" w:sz="0" w:space="0" w:color="auto"/>
            <w:bottom w:val="none" w:sz="0" w:space="0" w:color="auto"/>
            <w:right w:val="none" w:sz="0" w:space="0" w:color="auto"/>
          </w:divBdr>
        </w:div>
        <w:div w:id="1211923159">
          <w:marLeft w:val="0"/>
          <w:marRight w:val="0"/>
          <w:marTop w:val="0"/>
          <w:marBottom w:val="0"/>
          <w:divBdr>
            <w:top w:val="none" w:sz="0" w:space="0" w:color="auto"/>
            <w:left w:val="none" w:sz="0" w:space="0" w:color="auto"/>
            <w:bottom w:val="none" w:sz="0" w:space="0" w:color="auto"/>
            <w:right w:val="none" w:sz="0" w:space="0" w:color="auto"/>
          </w:divBdr>
        </w:div>
        <w:div w:id="1057707711">
          <w:marLeft w:val="0"/>
          <w:marRight w:val="0"/>
          <w:marTop w:val="0"/>
          <w:marBottom w:val="0"/>
          <w:divBdr>
            <w:top w:val="none" w:sz="0" w:space="0" w:color="auto"/>
            <w:left w:val="none" w:sz="0" w:space="0" w:color="auto"/>
            <w:bottom w:val="none" w:sz="0" w:space="0" w:color="auto"/>
            <w:right w:val="none" w:sz="0" w:space="0" w:color="auto"/>
          </w:divBdr>
        </w:div>
        <w:div w:id="1882815902">
          <w:marLeft w:val="0"/>
          <w:marRight w:val="0"/>
          <w:marTop w:val="0"/>
          <w:marBottom w:val="0"/>
          <w:divBdr>
            <w:top w:val="none" w:sz="0" w:space="0" w:color="auto"/>
            <w:left w:val="none" w:sz="0" w:space="0" w:color="auto"/>
            <w:bottom w:val="none" w:sz="0" w:space="0" w:color="auto"/>
            <w:right w:val="none" w:sz="0" w:space="0" w:color="auto"/>
          </w:divBdr>
        </w:div>
        <w:div w:id="1449085722">
          <w:marLeft w:val="0"/>
          <w:marRight w:val="0"/>
          <w:marTop w:val="0"/>
          <w:marBottom w:val="0"/>
          <w:divBdr>
            <w:top w:val="none" w:sz="0" w:space="0" w:color="auto"/>
            <w:left w:val="none" w:sz="0" w:space="0" w:color="auto"/>
            <w:bottom w:val="none" w:sz="0" w:space="0" w:color="auto"/>
            <w:right w:val="none" w:sz="0" w:space="0" w:color="auto"/>
          </w:divBdr>
        </w:div>
        <w:div w:id="1127435870">
          <w:marLeft w:val="0"/>
          <w:marRight w:val="0"/>
          <w:marTop w:val="0"/>
          <w:marBottom w:val="0"/>
          <w:divBdr>
            <w:top w:val="none" w:sz="0" w:space="0" w:color="auto"/>
            <w:left w:val="none" w:sz="0" w:space="0" w:color="auto"/>
            <w:bottom w:val="none" w:sz="0" w:space="0" w:color="auto"/>
            <w:right w:val="none" w:sz="0" w:space="0" w:color="auto"/>
          </w:divBdr>
        </w:div>
      </w:divsChild>
    </w:div>
    <w:div w:id="285698699">
      <w:bodyDiv w:val="1"/>
      <w:marLeft w:val="0"/>
      <w:marRight w:val="0"/>
      <w:marTop w:val="0"/>
      <w:marBottom w:val="0"/>
      <w:divBdr>
        <w:top w:val="none" w:sz="0" w:space="0" w:color="auto"/>
        <w:left w:val="none" w:sz="0" w:space="0" w:color="auto"/>
        <w:bottom w:val="none" w:sz="0" w:space="0" w:color="auto"/>
        <w:right w:val="none" w:sz="0" w:space="0" w:color="auto"/>
      </w:divBdr>
    </w:div>
    <w:div w:id="318772020">
      <w:bodyDiv w:val="1"/>
      <w:marLeft w:val="0"/>
      <w:marRight w:val="0"/>
      <w:marTop w:val="0"/>
      <w:marBottom w:val="0"/>
      <w:divBdr>
        <w:top w:val="none" w:sz="0" w:space="0" w:color="auto"/>
        <w:left w:val="none" w:sz="0" w:space="0" w:color="auto"/>
        <w:bottom w:val="none" w:sz="0" w:space="0" w:color="auto"/>
        <w:right w:val="none" w:sz="0" w:space="0" w:color="auto"/>
      </w:divBdr>
    </w:div>
    <w:div w:id="513108110">
      <w:bodyDiv w:val="1"/>
      <w:marLeft w:val="0"/>
      <w:marRight w:val="0"/>
      <w:marTop w:val="0"/>
      <w:marBottom w:val="0"/>
      <w:divBdr>
        <w:top w:val="none" w:sz="0" w:space="0" w:color="auto"/>
        <w:left w:val="none" w:sz="0" w:space="0" w:color="auto"/>
        <w:bottom w:val="none" w:sz="0" w:space="0" w:color="auto"/>
        <w:right w:val="none" w:sz="0" w:space="0" w:color="auto"/>
      </w:divBdr>
      <w:divsChild>
        <w:div w:id="114415431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6840109">
      <w:bodyDiv w:val="1"/>
      <w:marLeft w:val="0"/>
      <w:marRight w:val="0"/>
      <w:marTop w:val="0"/>
      <w:marBottom w:val="0"/>
      <w:divBdr>
        <w:top w:val="none" w:sz="0" w:space="0" w:color="auto"/>
        <w:left w:val="none" w:sz="0" w:space="0" w:color="auto"/>
        <w:bottom w:val="none" w:sz="0" w:space="0" w:color="auto"/>
        <w:right w:val="none" w:sz="0" w:space="0" w:color="auto"/>
      </w:divBdr>
    </w:div>
    <w:div w:id="1276331134">
      <w:bodyDiv w:val="1"/>
      <w:marLeft w:val="0"/>
      <w:marRight w:val="0"/>
      <w:marTop w:val="0"/>
      <w:marBottom w:val="0"/>
      <w:divBdr>
        <w:top w:val="none" w:sz="0" w:space="0" w:color="auto"/>
        <w:left w:val="none" w:sz="0" w:space="0" w:color="auto"/>
        <w:bottom w:val="none" w:sz="0" w:space="0" w:color="auto"/>
        <w:right w:val="none" w:sz="0" w:space="0" w:color="auto"/>
      </w:divBdr>
      <w:divsChild>
        <w:div w:id="2595499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15071302">
      <w:bodyDiv w:val="1"/>
      <w:marLeft w:val="0"/>
      <w:marRight w:val="0"/>
      <w:marTop w:val="0"/>
      <w:marBottom w:val="0"/>
      <w:divBdr>
        <w:top w:val="none" w:sz="0" w:space="0" w:color="auto"/>
        <w:left w:val="none" w:sz="0" w:space="0" w:color="auto"/>
        <w:bottom w:val="none" w:sz="0" w:space="0" w:color="auto"/>
        <w:right w:val="none" w:sz="0" w:space="0" w:color="auto"/>
      </w:divBdr>
      <w:divsChild>
        <w:div w:id="57351509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87733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monica.calvo@salon-cprint.e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fema.es/promogift"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salon-cprint.e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5A148C1E0FBC94BB0ECE945FA2FCE20" ma:contentTypeVersion="16" ma:contentTypeDescription="Crée un document." ma:contentTypeScope="" ma:versionID="a16a3e6413082bffaa0fc16e1b3445db">
  <xsd:schema xmlns:xsd="http://www.w3.org/2001/XMLSchema" xmlns:xs="http://www.w3.org/2001/XMLSchema" xmlns:p="http://schemas.microsoft.com/office/2006/metadata/properties" xmlns:ns2="d6718aec-372f-48ff-8065-a808e4194772" xmlns:ns3="b78a8bf7-4c59-492b-bb1e-638bc89b728f" targetNamespace="http://schemas.microsoft.com/office/2006/metadata/properties" ma:root="true" ma:fieldsID="a6b9bd2f38b7db4992406f4d7bf96457" ns2:_="" ns3:_="">
    <xsd:import namespace="d6718aec-372f-48ff-8065-a808e4194772"/>
    <xsd:import namespace="b78a8bf7-4c59-492b-bb1e-638bc89b728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3:TaxCatchAll"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718aec-372f-48ff-8065-a808e4194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726db01a-0bf2-4c1c-8f70-057ed5b25f49"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8a8bf7-4c59-492b-bb1e-638bc89b728f"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e5f621f7-7e4c-421a-852e-fd3eceedee24}" ma:internalName="TaxCatchAll" ma:showField="CatchAllData" ma:web="b78a8bf7-4c59-492b-bb1e-638bc89b728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78a8bf7-4c59-492b-bb1e-638bc89b728f" xsi:nil="true"/>
    <lcf76f155ced4ddcb4097134ff3c332f xmlns="d6718aec-372f-48ff-8065-a808e419477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17AA208-0253-49B1-91F1-D8FE53BFC9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718aec-372f-48ff-8065-a808e4194772"/>
    <ds:schemaRef ds:uri="b78a8bf7-4c59-492b-bb1e-638bc89b72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8F110FC-9AF8-4202-8CB1-FAE8A1C8F270}">
  <ds:schemaRefs>
    <ds:schemaRef ds:uri="http://schemas.microsoft.com/sharepoint/v3/contenttype/forms"/>
  </ds:schemaRefs>
</ds:datastoreItem>
</file>

<file path=customXml/itemProps3.xml><?xml version="1.0" encoding="utf-8"?>
<ds:datastoreItem xmlns:ds="http://schemas.openxmlformats.org/officeDocument/2006/customXml" ds:itemID="{A23C6816-E0EE-4DF6-B364-2FD7A6690A87}">
  <ds:schemaRefs>
    <ds:schemaRef ds:uri="http://schemas.microsoft.com/office/2006/metadata/properties"/>
    <ds:schemaRef ds:uri="http://schemas.microsoft.com/office/infopath/2007/PartnerControls"/>
    <ds:schemaRef ds:uri="b78a8bf7-4c59-492b-bb1e-638bc89b728f"/>
    <ds:schemaRef ds:uri="d6718aec-372f-48ff-8065-a808e4194772"/>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766</Words>
  <Characters>4213</Characters>
  <Application>Microsoft Office Word</Application>
  <DocSecurity>0</DocSecurity>
  <Lines>35</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CALVO, Monica</dc:creator>
  <cp:keywords/>
  <dc:description/>
  <cp:lastModifiedBy>CALVO, Monica</cp:lastModifiedBy>
  <cp:revision>21</cp:revision>
  <dcterms:created xsi:type="dcterms:W3CDTF">2025-07-09T11:07:00Z</dcterms:created>
  <dcterms:modified xsi:type="dcterms:W3CDTF">2025-07-09T11:41:00Z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0x01010085A148C1E0FBC94BB0ECE945FA2FCE20</vt:lpwstr>
  </property>
  <property fmtid="{D5CDD505-2E9C-101B-9397-08002B2CF9AE}" pid="3" name="MediaServiceImageTags">
    <vt:lpwstr/>
  </property>
</Properties>
</file>